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6DDF" w14:textId="65D782DC" w:rsidR="009C7046" w:rsidRDefault="009C7046" w:rsidP="009C7046">
      <w:pPr>
        <w:jc w:val="center"/>
        <w:rPr>
          <w:b/>
          <w:bCs/>
          <w:sz w:val="24"/>
          <w:szCs w:val="24"/>
        </w:rPr>
      </w:pPr>
      <w:r w:rsidRPr="009C7046">
        <w:rPr>
          <w:b/>
          <w:bCs/>
          <w:sz w:val="24"/>
          <w:szCs w:val="24"/>
        </w:rPr>
        <w:t xml:space="preserve">Equity </w:t>
      </w:r>
      <w:r w:rsidR="007F4FCE">
        <w:rPr>
          <w:b/>
          <w:bCs/>
          <w:sz w:val="24"/>
          <w:szCs w:val="24"/>
        </w:rPr>
        <w:t>Consultants</w:t>
      </w:r>
    </w:p>
    <w:p w14:paraId="17C42264" w14:textId="5A682274" w:rsidR="00A93EBA" w:rsidRDefault="00A93EBA" w:rsidP="009C7046">
      <w:pPr>
        <w:jc w:val="center"/>
        <w:rPr>
          <w:b/>
          <w:bCs/>
          <w:sz w:val="24"/>
          <w:szCs w:val="24"/>
        </w:rPr>
      </w:pPr>
    </w:p>
    <w:p w14:paraId="67FEAAF5" w14:textId="2F20EA53" w:rsidR="00A93EBA" w:rsidRPr="00A93EBA" w:rsidRDefault="00A93EBA" w:rsidP="009C7046">
      <w:pPr>
        <w:jc w:val="center"/>
        <w:rPr>
          <w:b/>
          <w:bCs/>
          <w:sz w:val="24"/>
          <w:szCs w:val="24"/>
        </w:rPr>
      </w:pPr>
      <w:r w:rsidRPr="00A93EBA">
        <w:rPr>
          <w:rStyle w:val="s1ppyq"/>
        </w:rPr>
        <w:t xml:space="preserve">These links are being provided for informational purposes only and do not constitute an approval by the CDPH of any of the products, services or opinions of the corporation or organization or individual. CDPH bears no responsibility for the accuracy, </w:t>
      </w:r>
      <w:proofErr w:type="gramStart"/>
      <w:r w:rsidRPr="00A93EBA">
        <w:rPr>
          <w:rStyle w:val="s1ppyq"/>
        </w:rPr>
        <w:t>legality</w:t>
      </w:r>
      <w:proofErr w:type="gramEnd"/>
      <w:r w:rsidRPr="00A93EBA">
        <w:rPr>
          <w:rStyle w:val="s1ppyq"/>
        </w:rPr>
        <w:t xml:space="preserve"> or content of the external site or for that of subsequent links. Contact the external site for answers to questions regarding its content.</w:t>
      </w:r>
    </w:p>
    <w:p w14:paraId="4CEF1191" w14:textId="77777777" w:rsidR="001A7D0E" w:rsidRDefault="001A7D0E" w:rsidP="009C7046"/>
    <w:p w14:paraId="4B634F5B" w14:textId="67F213D0" w:rsidR="007A15BB" w:rsidRPr="003D7BA3" w:rsidRDefault="007A15BB" w:rsidP="009C7046">
      <w:pPr>
        <w:rPr>
          <w:rFonts w:cstheme="minorHAnsi"/>
          <w:b/>
          <w:bCs/>
          <w:sz w:val="24"/>
          <w:szCs w:val="24"/>
          <w:u w:val="single"/>
        </w:rPr>
      </w:pPr>
      <w:r w:rsidRPr="003D7BA3">
        <w:rPr>
          <w:rFonts w:cstheme="minorHAnsi"/>
          <w:b/>
          <w:bCs/>
          <w:sz w:val="24"/>
          <w:szCs w:val="24"/>
          <w:u w:val="single"/>
        </w:rPr>
        <w:t>Consultants:</w:t>
      </w:r>
    </w:p>
    <w:p w14:paraId="0CEA1E59" w14:textId="5F188997" w:rsidR="009C7046" w:rsidRPr="003D7BA3" w:rsidRDefault="009C7046" w:rsidP="009C7046">
      <w:pPr>
        <w:rPr>
          <w:rFonts w:cstheme="minorHAnsi"/>
          <w:sz w:val="24"/>
          <w:szCs w:val="24"/>
        </w:rPr>
      </w:pPr>
      <w:r w:rsidRPr="003D7BA3">
        <w:rPr>
          <w:rFonts w:cstheme="minorHAnsi"/>
          <w:sz w:val="24"/>
          <w:szCs w:val="24"/>
        </w:rPr>
        <w:t xml:space="preserve">RIZE Consultants: </w:t>
      </w:r>
      <w:hyperlink r:id="rId4" w:history="1">
        <w:r w:rsidRPr="003D7BA3">
          <w:rPr>
            <w:rStyle w:val="Hyperlink"/>
            <w:rFonts w:cstheme="minorHAnsi"/>
            <w:sz w:val="24"/>
            <w:szCs w:val="24"/>
          </w:rPr>
          <w:t>https://www.rizeconsultants.com/</w:t>
        </w:r>
      </w:hyperlink>
    </w:p>
    <w:p w14:paraId="4E11487A" w14:textId="3A6639C9" w:rsidR="009C7046" w:rsidRPr="003D7BA3" w:rsidRDefault="009C7046" w:rsidP="009C7046">
      <w:pPr>
        <w:rPr>
          <w:rFonts w:cstheme="minorHAnsi"/>
          <w:sz w:val="24"/>
          <w:szCs w:val="24"/>
        </w:rPr>
      </w:pPr>
      <w:r w:rsidRPr="003D7BA3">
        <w:rPr>
          <w:rFonts w:cstheme="minorHAnsi"/>
          <w:sz w:val="24"/>
          <w:szCs w:val="24"/>
        </w:rPr>
        <w:t xml:space="preserve">Colibri Collaborative: </w:t>
      </w:r>
      <w:hyperlink r:id="rId5" w:history="1">
        <w:r w:rsidRPr="003D7BA3">
          <w:rPr>
            <w:rStyle w:val="Hyperlink"/>
            <w:rFonts w:cstheme="minorHAnsi"/>
            <w:sz w:val="24"/>
            <w:szCs w:val="24"/>
          </w:rPr>
          <w:t>https://www.colibricollaborative.com/services</w:t>
        </w:r>
      </w:hyperlink>
    </w:p>
    <w:p w14:paraId="3F994518" w14:textId="79BA0B7E" w:rsidR="009C7046" w:rsidRPr="003D7BA3" w:rsidRDefault="009C7046" w:rsidP="009C7046">
      <w:pPr>
        <w:rPr>
          <w:rFonts w:cstheme="minorHAnsi"/>
          <w:sz w:val="24"/>
          <w:szCs w:val="24"/>
        </w:rPr>
      </w:pPr>
      <w:r w:rsidRPr="003D7BA3">
        <w:rPr>
          <w:rFonts w:cstheme="minorHAnsi"/>
          <w:sz w:val="24"/>
          <w:szCs w:val="24"/>
        </w:rPr>
        <w:t xml:space="preserve">Interaction Institute for Social Change: </w:t>
      </w:r>
      <w:hyperlink r:id="rId6" w:history="1">
        <w:r w:rsidRPr="003D7BA3">
          <w:rPr>
            <w:rStyle w:val="Hyperlink"/>
            <w:rFonts w:cstheme="minorHAnsi"/>
            <w:sz w:val="24"/>
            <w:szCs w:val="24"/>
          </w:rPr>
          <w:t>https://interactioninstitute.org/</w:t>
        </w:r>
      </w:hyperlink>
    </w:p>
    <w:p w14:paraId="20997F0A" w14:textId="2A0416E5" w:rsidR="009C7046" w:rsidRPr="003D7BA3" w:rsidRDefault="009C7046" w:rsidP="009C7046">
      <w:pPr>
        <w:rPr>
          <w:rFonts w:cstheme="minorHAnsi"/>
          <w:sz w:val="24"/>
          <w:szCs w:val="24"/>
        </w:rPr>
      </w:pPr>
      <w:r w:rsidRPr="003D7BA3">
        <w:rPr>
          <w:rFonts w:cstheme="minorHAnsi"/>
          <w:sz w:val="24"/>
          <w:szCs w:val="24"/>
        </w:rPr>
        <w:t xml:space="preserve">Leadership Spring Center: </w:t>
      </w:r>
      <w:hyperlink r:id="rId7" w:history="1">
        <w:r w:rsidRPr="003D7BA3">
          <w:rPr>
            <w:rStyle w:val="Hyperlink"/>
            <w:rFonts w:cstheme="minorHAnsi"/>
            <w:sz w:val="24"/>
            <w:szCs w:val="24"/>
          </w:rPr>
          <w:t>https://www.leaderspring.org/consulting</w:t>
        </w:r>
      </w:hyperlink>
    </w:p>
    <w:p w14:paraId="0FE62971" w14:textId="5ED15A70" w:rsidR="009C7046" w:rsidRPr="003D7BA3" w:rsidRDefault="009C7046" w:rsidP="009C7046">
      <w:pPr>
        <w:rPr>
          <w:rFonts w:cstheme="minorHAnsi"/>
          <w:sz w:val="24"/>
          <w:szCs w:val="24"/>
        </w:rPr>
      </w:pPr>
      <w:r w:rsidRPr="003D7BA3">
        <w:rPr>
          <w:rFonts w:cstheme="minorHAnsi"/>
          <w:sz w:val="24"/>
          <w:szCs w:val="24"/>
        </w:rPr>
        <w:t xml:space="preserve">Visions of Equity: </w:t>
      </w:r>
      <w:hyperlink r:id="rId8" w:history="1">
        <w:r w:rsidRPr="003D7BA3">
          <w:rPr>
            <w:rStyle w:val="Hyperlink"/>
            <w:rFonts w:cstheme="minorHAnsi"/>
            <w:sz w:val="24"/>
            <w:szCs w:val="24"/>
          </w:rPr>
          <w:t>https://visionsofequity.com/</w:t>
        </w:r>
      </w:hyperlink>
    </w:p>
    <w:p w14:paraId="328F2640" w14:textId="69E9B61E" w:rsidR="009C7046" w:rsidRPr="003D7BA3" w:rsidRDefault="009C7046" w:rsidP="009C7046">
      <w:pPr>
        <w:rPr>
          <w:rFonts w:cstheme="minorHAnsi"/>
          <w:sz w:val="24"/>
          <w:szCs w:val="24"/>
        </w:rPr>
      </w:pPr>
      <w:r w:rsidRPr="003D7BA3">
        <w:rPr>
          <w:rFonts w:cstheme="minorHAnsi"/>
          <w:sz w:val="24"/>
          <w:szCs w:val="24"/>
        </w:rPr>
        <w:t xml:space="preserve">Change Cadet: </w:t>
      </w:r>
      <w:hyperlink r:id="rId9" w:history="1">
        <w:r w:rsidRPr="003D7BA3">
          <w:rPr>
            <w:rStyle w:val="Hyperlink"/>
            <w:rFonts w:cstheme="minorHAnsi"/>
            <w:sz w:val="24"/>
            <w:szCs w:val="24"/>
          </w:rPr>
          <w:t>https://www.changecadet.com/</w:t>
        </w:r>
      </w:hyperlink>
    </w:p>
    <w:p w14:paraId="5FE95DA9" w14:textId="0A81BCF3" w:rsidR="009C7046" w:rsidRPr="003D7BA3" w:rsidRDefault="009C7046" w:rsidP="009C7046">
      <w:pPr>
        <w:rPr>
          <w:rStyle w:val="Hyperlink"/>
          <w:rFonts w:cstheme="minorHAnsi"/>
          <w:sz w:val="24"/>
          <w:szCs w:val="24"/>
        </w:rPr>
      </w:pPr>
      <w:r w:rsidRPr="003D7BA3">
        <w:rPr>
          <w:rFonts w:cstheme="minorHAnsi"/>
          <w:sz w:val="24"/>
          <w:szCs w:val="24"/>
        </w:rPr>
        <w:t xml:space="preserve">The Justice Collective: </w:t>
      </w:r>
      <w:hyperlink r:id="rId10" w:history="1">
        <w:r w:rsidRPr="003D7BA3">
          <w:rPr>
            <w:rStyle w:val="Hyperlink"/>
            <w:rFonts w:cstheme="minorHAnsi"/>
            <w:sz w:val="24"/>
            <w:szCs w:val="24"/>
          </w:rPr>
          <w:t>https://www.thejusticecollective.org/</w:t>
        </w:r>
      </w:hyperlink>
    </w:p>
    <w:p w14:paraId="2E3A5E84" w14:textId="7C789011" w:rsidR="001A7D0E" w:rsidRPr="003D7BA3" w:rsidRDefault="001A7D0E" w:rsidP="009C7046">
      <w:pPr>
        <w:rPr>
          <w:rFonts w:cstheme="minorHAnsi"/>
          <w:sz w:val="24"/>
          <w:szCs w:val="24"/>
          <w:shd w:val="clear" w:color="auto" w:fill="FAF9F8"/>
        </w:rPr>
      </w:pPr>
      <w:r w:rsidRPr="003D7BA3">
        <w:rPr>
          <w:rFonts w:cstheme="minorHAnsi"/>
          <w:sz w:val="24"/>
          <w:szCs w:val="24"/>
          <w:shd w:val="clear" w:color="auto" w:fill="FAF9F8"/>
        </w:rPr>
        <w:t xml:space="preserve">Exterior Group: </w:t>
      </w:r>
      <w:hyperlink r:id="rId11" w:history="1">
        <w:r w:rsidR="007F4FCE" w:rsidRPr="003D7BA3">
          <w:rPr>
            <w:rStyle w:val="Hyperlink"/>
            <w:rFonts w:cstheme="minorHAnsi"/>
            <w:sz w:val="24"/>
            <w:szCs w:val="24"/>
            <w:shd w:val="clear" w:color="auto" w:fill="FAF9F8"/>
          </w:rPr>
          <w:t>https://www.exetergroup.net/</w:t>
        </w:r>
      </w:hyperlink>
    </w:p>
    <w:p w14:paraId="50820AFF" w14:textId="43EB51EB" w:rsidR="009C7046" w:rsidRPr="003D7BA3" w:rsidRDefault="007F4FCE" w:rsidP="009C7046">
      <w:pPr>
        <w:rPr>
          <w:rFonts w:cstheme="minorHAnsi"/>
          <w:sz w:val="24"/>
          <w:szCs w:val="24"/>
          <w:shd w:val="clear" w:color="auto" w:fill="FAF9F8"/>
        </w:rPr>
      </w:pPr>
      <w:r w:rsidRPr="003D7BA3">
        <w:rPr>
          <w:rFonts w:cstheme="minorHAnsi"/>
          <w:sz w:val="24"/>
          <w:szCs w:val="24"/>
          <w:shd w:val="clear" w:color="auto" w:fill="FAF9F8"/>
        </w:rPr>
        <w:t xml:space="preserve">R.A.C.E for Equity: </w:t>
      </w:r>
      <w:r w:rsidRPr="003D7BA3">
        <w:rPr>
          <w:rFonts w:cstheme="minorHAnsi"/>
          <w:color w:val="4472C4" w:themeColor="accent1"/>
          <w:sz w:val="24"/>
          <w:szCs w:val="24"/>
          <w:u w:val="single"/>
          <w:shd w:val="clear" w:color="auto" w:fill="FAF9F8"/>
        </w:rPr>
        <w:t>https://www.raceforequity.net/</w:t>
      </w:r>
      <w:r w:rsidRPr="003D7BA3">
        <w:rPr>
          <w:rFonts w:cstheme="minorHAnsi"/>
          <w:sz w:val="24"/>
          <w:szCs w:val="24"/>
          <w:shd w:val="clear" w:color="auto" w:fill="FAF9F8"/>
        </w:rPr>
        <w:t xml:space="preserve"> - CDPH exploring contract. </w:t>
      </w:r>
    </w:p>
    <w:sectPr w:rsidR="009C7046" w:rsidRPr="003D7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46"/>
    <w:rsid w:val="001A7D0E"/>
    <w:rsid w:val="003D7BA3"/>
    <w:rsid w:val="0062330F"/>
    <w:rsid w:val="0074798E"/>
    <w:rsid w:val="007A15BB"/>
    <w:rsid w:val="007F4FCE"/>
    <w:rsid w:val="009C7046"/>
    <w:rsid w:val="00A93EBA"/>
    <w:rsid w:val="00F6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6C10"/>
  <w15:chartTrackingRefBased/>
  <w15:docId w15:val="{0F81F9F5-9062-4E81-9C53-9F8AD366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046"/>
    <w:rPr>
      <w:color w:val="0000FF"/>
      <w:u w:val="single"/>
    </w:rPr>
  </w:style>
  <w:style w:type="character" w:styleId="UnresolvedMention">
    <w:name w:val="Unresolved Mention"/>
    <w:basedOn w:val="DefaultParagraphFont"/>
    <w:uiPriority w:val="99"/>
    <w:semiHidden/>
    <w:unhideWhenUsed/>
    <w:rsid w:val="009C7046"/>
    <w:rPr>
      <w:color w:val="605E5C"/>
      <w:shd w:val="clear" w:color="auto" w:fill="E1DFDD"/>
    </w:rPr>
  </w:style>
  <w:style w:type="character" w:styleId="FollowedHyperlink">
    <w:name w:val="FollowedHyperlink"/>
    <w:basedOn w:val="DefaultParagraphFont"/>
    <w:uiPriority w:val="99"/>
    <w:semiHidden/>
    <w:unhideWhenUsed/>
    <w:rsid w:val="001A7D0E"/>
    <w:rPr>
      <w:color w:val="954F72" w:themeColor="followedHyperlink"/>
      <w:u w:val="single"/>
    </w:rPr>
  </w:style>
  <w:style w:type="character" w:customStyle="1" w:styleId="s1ppyq">
    <w:name w:val="s1ppyq"/>
    <w:basedOn w:val="DefaultParagraphFont"/>
    <w:rsid w:val="00A9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ofequit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aderspring.org/consult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actioninstitute.org/" TargetMode="External"/><Relationship Id="rId11" Type="http://schemas.openxmlformats.org/officeDocument/2006/relationships/hyperlink" Target="https://www.exetergroup.net/" TargetMode="External"/><Relationship Id="rId5" Type="http://schemas.openxmlformats.org/officeDocument/2006/relationships/hyperlink" Target="https://www.colibricollaborative.com/services" TargetMode="External"/><Relationship Id="rId10" Type="http://schemas.openxmlformats.org/officeDocument/2006/relationships/hyperlink" Target="https://www.thejusticecollective.org/" TargetMode="External"/><Relationship Id="rId4" Type="http://schemas.openxmlformats.org/officeDocument/2006/relationships/hyperlink" Target="https://www.rizeconsultants.com/" TargetMode="External"/><Relationship Id="rId9" Type="http://schemas.openxmlformats.org/officeDocument/2006/relationships/hyperlink" Target="https://www.changecad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Janis@CDPH</dc:creator>
  <cp:keywords/>
  <dc:description/>
  <cp:lastModifiedBy>Ni, Haley@CDPH</cp:lastModifiedBy>
  <cp:revision>4</cp:revision>
  <dcterms:created xsi:type="dcterms:W3CDTF">2022-08-02T21:11:00Z</dcterms:created>
  <dcterms:modified xsi:type="dcterms:W3CDTF">2023-03-20T06:40:00Z</dcterms:modified>
</cp:coreProperties>
</file>